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171E51">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(201</w:t>
            </w:r>
            <w:r w:rsidR="002B2291">
              <w:rPr>
                <w:rFonts w:ascii="Minion Pro Capt" w:hAnsi="Minion Pro Capt" w:cstheme="minorHAnsi" w:hint="eastAsia"/>
                <w:bCs/>
                <w:sz w:val="16"/>
                <w:szCs w:val="16"/>
                <w:lang w:eastAsia="zh-CN"/>
              </w:rPr>
              <w:t>9</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2B2291" w:rsidRPr="003E638D">
                <w:rPr>
                  <w:rStyle w:val="a3"/>
                  <w:rFonts w:ascii="Minion Pro Capt" w:hAnsi="Minion Pro Capt" w:cstheme="minorHAnsi"/>
                  <w:sz w:val="16"/>
                  <w:szCs w:val="16"/>
                  <w:lang w:eastAsia="zh-CN"/>
                </w:rPr>
                <w:t>http://dx.doi.org/10.4236/</w:t>
              </w:r>
              <w:r w:rsidR="002B2291" w:rsidRPr="003E638D">
                <w:rPr>
                  <w:rStyle w:val="a3"/>
                  <w:rFonts w:ascii="Minion Pro Capt" w:hAnsi="Minion Pro Capt" w:cstheme="minorHAnsi" w:hint="eastAsia"/>
                  <w:sz w:val="16"/>
                  <w:szCs w:val="16"/>
                  <w:lang w:eastAsia="zh-CN"/>
                </w:rPr>
                <w:t>***</w:t>
              </w:r>
              <w:r w:rsidR="002B2291" w:rsidRPr="003E638D">
                <w:rPr>
                  <w:rStyle w:val="a3"/>
                  <w:rFonts w:ascii="Minion Pro Capt" w:hAnsi="Minion Pro Capt" w:cstheme="minorHAnsi"/>
                  <w:sz w:val="16"/>
                  <w:szCs w:val="16"/>
                  <w:lang w:eastAsia="zh-CN"/>
                </w:rPr>
                <w:t>.201</w:t>
              </w:r>
              <w:r w:rsidR="002B2291" w:rsidRPr="003E638D">
                <w:rPr>
                  <w:rStyle w:val="a3"/>
                  <w:rFonts w:ascii="Minion Pro Capt" w:hAnsi="Minion Pro Capt" w:cstheme="minorHAnsi" w:hint="eastAsia"/>
                  <w:sz w:val="16"/>
                  <w:szCs w:val="16"/>
                  <w:lang w:eastAsia="zh-CN"/>
                </w:rPr>
                <w:t>9</w:t>
              </w:r>
              <w:r w:rsidR="002B2291" w:rsidRPr="003E638D">
                <w:rPr>
                  <w:rStyle w:val="a3"/>
                  <w:rFonts w:ascii="Minion Pro Capt" w:hAnsi="Minion Pro Capt" w:cstheme="minorHAnsi"/>
                  <w:sz w:val="16"/>
                  <w:szCs w:val="16"/>
                  <w:lang w:eastAsia="zh-CN"/>
                </w:rPr>
                <w:t>.</w:t>
              </w:r>
              <w:r w:rsidR="002B2291" w:rsidRPr="003E638D">
                <w:rPr>
                  <w:rStyle w:val="a3"/>
                  <w:rFonts w:ascii="Minion Pro Capt" w:hAnsi="Minion Pro Capt" w:cstheme="minorHAnsi" w:hint="eastAsia"/>
                  <w:sz w:val="16"/>
                  <w:szCs w:val="16"/>
                  <w:lang w:eastAsia="zh-CN"/>
                </w:rPr>
                <w:t>*****</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201</w:t>
            </w:r>
            <w:r w:rsidR="002B2291">
              <w:rPr>
                <w:rFonts w:ascii="Minion Pro Capt" w:hAnsi="Minion Pro Capt" w:cstheme="minorHAnsi" w:hint="eastAsia"/>
                <w:sz w:val="16"/>
                <w:szCs w:val="16"/>
                <w:lang w:eastAsia="zh-CN"/>
              </w:rPr>
              <w:t>9</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1E6BE9"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5pt;height:15pt" o:ole="">
                  <v:imagedata r:id="rId10" o:title="" cropright="-1642f"/>
                </v:shape>
                <o:OLEObject Type="Embed" ProgID="Word.Picture.8" ShapeID="_x0000_i1026" DrawAspect="Content" ObjectID="_1623219137"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E53D90">
      <w:pPr>
        <w:pStyle w:val="sponsors"/>
        <w:framePr w:w="10205" w:h="261" w:hRule="exact" w:wrap="around" w:vAnchor="page" w:hAnchor="page" w:x="866" w:y="1365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3pt;height:.4pt" o:ole="">
            <v:imagedata r:id="rId13" o:title=""/>
          </v:shape>
          <o:OLEObject Type="Embed" ProgID="Word.Picture.8" ShapeID="_x0000_i1027" DrawAspect="Content" ObjectID="_1623219138" r:id="rId14"/>
        </w:object>
      </w:r>
    </w:p>
    <w:p w:rsidR="00360F7D" w:rsidRPr="009D173F" w:rsidRDefault="00360F7D" w:rsidP="00E53D90">
      <w:pPr>
        <w:pStyle w:val="sponsors"/>
        <w:framePr w:w="10205" w:h="261" w:hRule="exact" w:wrap="around" w:vAnchor="page" w:hAnchor="page" w:x="866" w:y="13652"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w:t>
      </w:r>
      <w:r w:rsidRPr="006210B7">
        <w:rPr>
          <w:rStyle w:val="C-Char"/>
          <w:rFonts w:ascii="Minion Pro Capt" w:hAnsi="Minion Pro Capt"/>
        </w:rPr>
        <w:t>t</w:t>
      </w:r>
      <w:r w:rsidRPr="006210B7">
        <w:rPr>
          <w:rStyle w:val="C-Char"/>
          <w:rFonts w:ascii="Minion Pro Capt" w:hAnsi="Minion Pro Capt"/>
        </w:rPr>
        <w:t>ting specifications needed for preparing electronic versions of their papers. All standard paper components have been specified for three reasons: 1) ease of use when formatting individual papers, 2) automatic compliance to electronic requir</w:t>
      </w:r>
      <w:r w:rsidRPr="006210B7">
        <w:rPr>
          <w:rStyle w:val="C-Char"/>
          <w:rFonts w:ascii="Minion Pro Capt" w:hAnsi="Minion Pro Capt"/>
        </w:rPr>
        <w:t>e</w:t>
      </w:r>
      <w:r w:rsidRPr="006210B7">
        <w:rPr>
          <w:rStyle w:val="C-Char"/>
          <w:rFonts w:ascii="Minion Pro Capt" w:hAnsi="Minion Pro Capt"/>
        </w:rPr>
        <w:t>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w:t>
      </w:r>
      <w:r w:rsidRPr="006210B7">
        <w:rPr>
          <w:rStyle w:val="C-Char"/>
          <w:rFonts w:ascii="Minion Pro Capt" w:hAnsi="Minion Pro Capt"/>
        </w:rPr>
        <w:t>m</w:t>
      </w:r>
      <w:r w:rsidRPr="006210B7">
        <w:rPr>
          <w:rStyle w:val="C-Char"/>
          <w:rFonts w:ascii="Minion Pro Capt" w:hAnsi="Minion Pro Capt"/>
        </w:rPr>
        <w:t xml:space="preserve">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rsidR="00360F7D" w:rsidRPr="006210B7" w:rsidRDefault="00360F7D" w:rsidP="00360F7D">
      <w:pPr>
        <w:pStyle w:val="10"/>
        <w:spacing w:before="240" w:after="120"/>
        <w:ind w:left="3000"/>
      </w:pPr>
      <w:r w:rsidRPr="006210B7">
        <w:t>2. Ease of Use (Heading 2)</w:t>
      </w:r>
    </w:p>
    <w:p w:rsidR="00360F7D" w:rsidRPr="006210B7" w:rsidRDefault="00360F7D" w:rsidP="00171E51">
      <w:pPr>
        <w:pStyle w:val="20"/>
        <w:spacing w:beforeLines="50" w:after="120"/>
        <w:ind w:left="3000"/>
      </w:pPr>
      <w:r w:rsidRPr="006210B7">
        <w:lastRenderedPageBreak/>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w:t>
      </w:r>
      <w:r w:rsidRPr="006210B7">
        <w:rPr>
          <w:rStyle w:val="C-Char"/>
          <w:rFonts w:ascii="Minion Pro Capt" w:hAnsi="Minion Pro Capt"/>
        </w:rPr>
        <w:t>r</w:t>
      </w:r>
      <w:r w:rsidRPr="006210B7">
        <w:rPr>
          <w:rStyle w:val="C-Char"/>
          <w:rFonts w:ascii="Minion Pro Capt" w:hAnsi="Minion Pro Capt"/>
        </w:rPr>
        <w:t>tionately more than is customary. This measurement and others are deliberate, u</w:t>
      </w:r>
      <w:r w:rsidRPr="006210B7">
        <w:rPr>
          <w:rStyle w:val="C-Char"/>
          <w:rFonts w:ascii="Minion Pro Capt" w:hAnsi="Minion Pro Capt"/>
        </w:rPr>
        <w:t>s</w:t>
      </w:r>
      <w:r w:rsidRPr="006210B7">
        <w:rPr>
          <w:rStyle w:val="C-Char"/>
          <w:rFonts w:ascii="Minion Pro Capt" w:hAnsi="Minion Pro Capt"/>
        </w:rPr>
        <w:t xml:space="preserve">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w:t>
      </w:r>
      <w:r w:rsidRPr="006210B7">
        <w:rPr>
          <w:rFonts w:ascii="Minion Pro Capt" w:hAnsi="Minion Pro Capt"/>
          <w:spacing w:val="-1"/>
        </w:rPr>
        <w:t>a</w:t>
      </w:r>
      <w:r w:rsidRPr="006210B7">
        <w:rPr>
          <w:rFonts w:ascii="Minion Pro Capt" w:hAnsi="Minion Pro Capt"/>
          <w:spacing w:val="-1"/>
        </w:rPr>
        <w:t>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w:t>
      </w:r>
      <w:r w:rsidRPr="006210B7">
        <w:rPr>
          <w:rFonts w:ascii="Minion Pro Capt" w:hAnsi="Minion Pro Capt"/>
          <w:spacing w:val="-1"/>
        </w:rPr>
        <w:t>r</w:t>
      </w:r>
      <w:r w:rsidRPr="006210B7">
        <w:rPr>
          <w:rFonts w:ascii="Minion Pro Capt" w:hAnsi="Minion Pro Capt"/>
          <w:spacing w:val="-1"/>
        </w:rPr>
        <w:t>matted and styled. Do not use hard tabs, and limit use of hard returns to only one r</w:t>
      </w:r>
      <w:r w:rsidRPr="006210B7">
        <w:rPr>
          <w:rFonts w:ascii="Minion Pro Capt" w:hAnsi="Minion Pro Capt"/>
          <w:spacing w:val="-1"/>
        </w:rPr>
        <w:t>e</w:t>
      </w:r>
      <w:r w:rsidRPr="006210B7">
        <w:rPr>
          <w:rFonts w:ascii="Minion Pro Capt" w:hAnsi="Minion Pro Capt"/>
          <w:spacing w:val="-1"/>
        </w:rPr>
        <w:t>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w:t>
      </w:r>
      <w:r w:rsidRPr="006210B7">
        <w:rPr>
          <w:rFonts w:ascii="Minion Pro Capt" w:hAnsi="Minion Pro Capt"/>
        </w:rPr>
        <w:t>i</w:t>
      </w:r>
      <w:r w:rsidRPr="006210B7">
        <w:rPr>
          <w:rFonts w:ascii="Minion Pro Capt" w:hAnsi="Minion Pro Capt"/>
        </w:rPr>
        <w:t>mensionally.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w:t>
      </w:r>
      <w:r w:rsidRPr="006210B7">
        <w:rPr>
          <w:rFonts w:ascii="Minion Pro Capt" w:hAnsi="Minion Pro Capt"/>
        </w:rPr>
        <w:t>a</w:t>
      </w:r>
      <w:r w:rsidRPr="006210B7">
        <w:rPr>
          <w:rFonts w:ascii="Minion Pro Capt" w:hAnsi="Minion Pro Capt"/>
        </w:rPr>
        <w:t>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rsidR="00360F7D" w:rsidRPr="006210B7" w:rsidRDefault="00360F7D" w:rsidP="00171E51">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55pt" o:ole="">
            <v:imagedata r:id="rId15" o:title=""/>
          </v:shape>
          <o:OLEObject Type="Embed" ProgID="Equation.DSMT4" ShapeID="_x0000_i1028" DrawAspect="Content" ObjectID="_162321913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w:t>
      </w:r>
      <w:r w:rsidRPr="006210B7">
        <w:rPr>
          <w:rFonts w:ascii="Minion Pro Capt" w:hAnsi="Minion Pro Capt"/>
        </w:rPr>
        <w:t>e</w:t>
      </w:r>
      <w:r w:rsidRPr="006210B7">
        <w:rPr>
          <w:rFonts w:ascii="Minion Pro Capt" w:hAnsi="Minion Pro Capt"/>
        </w:rPr>
        <w:t>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w:t>
      </w:r>
      <w:r w:rsidRPr="006210B7">
        <w:rPr>
          <w:rFonts w:ascii="Minion Pro Capt" w:hAnsi="Minion Pro Capt"/>
        </w:rPr>
        <w:t>l</w:t>
      </w:r>
      <w:r w:rsidRPr="006210B7">
        <w:rPr>
          <w:rFonts w:ascii="Minion Pro Capt" w:hAnsi="Minion Pro Capt"/>
        </w:rPr>
        <w:t>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w:t>
      </w:r>
      <w:r w:rsidRPr="006210B7">
        <w:rPr>
          <w:rFonts w:ascii="Minion Pro Capt" w:hAnsi="Minion Pro Capt"/>
        </w:rPr>
        <w:t>s</w:t>
      </w:r>
      <w:r w:rsidRPr="006210B7">
        <w:rPr>
          <w:rFonts w:ascii="Minion Pro Capt" w:hAnsi="Minion Pro Capt"/>
        </w:rPr>
        <w:t>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w:t>
      </w:r>
      <w:r w:rsidRPr="006210B7">
        <w:rPr>
          <w:rFonts w:ascii="Minion Pro Capt" w:hAnsi="Minion Pro Capt"/>
        </w:rPr>
        <w:t>n</w:t>
      </w:r>
      <w:r w:rsidRPr="006210B7">
        <w:rPr>
          <w:rFonts w:ascii="Minion Pro Capt" w:hAnsi="Minion Pro Capt"/>
        </w:rPr>
        <w:t>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w:t>
      </w:r>
      <w:r w:rsidRPr="006210B7">
        <w:rPr>
          <w:rFonts w:ascii="Minion Pro Capt" w:hAnsi="Minion Pro Capt"/>
        </w:rPr>
        <w:t>a</w:t>
      </w:r>
      <w:r w:rsidRPr="006210B7">
        <w:rPr>
          <w:rFonts w:ascii="Minion Pro Capt" w:hAnsi="Minion Pro Capt"/>
        </w:rPr>
        <w:lastRenderedPageBreak/>
        <w:t>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Text heads organize the topics on a relational, hierarchical basis. For example, the 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columns.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171E51">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171E51">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171E51">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1E6BE9" w:rsidP="00171E51">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rsidR="00360F7D" w:rsidRPr="00992705" w:rsidRDefault="00360F7D" w:rsidP="00171E51">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The template will number citations consecutively within brackets [1]. The sentence 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Identifiers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171E5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171E5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171E5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171E5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171E5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171E5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171E5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171E5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1E6BE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59DE" w:rsidRDefault="00A259DE">
      <w:r>
        <w:separator/>
      </w:r>
    </w:p>
  </w:endnote>
  <w:endnote w:type="continuationSeparator" w:id="1">
    <w:p w:rsidR="00A259DE" w:rsidRDefault="00A259D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Cambria Math"/>
    <w:panose1 w:val="00000000000000000000"/>
    <w:charset w:val="00"/>
    <w:family w:val="roman"/>
    <w:notTrueType/>
    <w:pitch w:val="variable"/>
    <w:sig w:usb0="00000001"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D90" w:rsidRDefault="00E53D90" w:rsidP="00E53D9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E53D90" w:rsidRPr="001D5E8F" w:rsidTr="004523F5">
      <w:trPr>
        <w:trHeight w:val="340"/>
        <w:jc w:val="center"/>
      </w:trPr>
      <w:tc>
        <w:tcPr>
          <w:tcW w:w="4508" w:type="dxa"/>
          <w:vAlign w:val="center"/>
        </w:tcPr>
        <w:p w:rsidR="00E53D90" w:rsidRPr="00DB4692" w:rsidRDefault="002B2291" w:rsidP="00E53D90">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Pr="00DB4692">
              <w:rPr>
                <w:rStyle w:val="a3"/>
                <w:rFonts w:asciiTheme="minorHAnsi" w:hAnsiTheme="minorHAnsi"/>
                <w:color w:val="943634" w:themeColor="accent2" w:themeShade="BF"/>
                <w:u w:val="none"/>
              </w:rPr>
              <w:t>10.4236/</w:t>
            </w:r>
            <w:r w:rsidRPr="00DB4692">
              <w:rPr>
                <w:rStyle w:val="a3"/>
                <w:rFonts w:asciiTheme="minorHAnsi" w:hAnsiTheme="minorHAnsi"/>
                <w:color w:val="943634" w:themeColor="accent2" w:themeShade="BF"/>
                <w:u w:val="none"/>
                <w:lang w:eastAsia="zh-CN"/>
              </w:rPr>
              <w:t>***</w:t>
            </w:r>
            <w:r w:rsidRPr="00DB4692">
              <w:rPr>
                <w:rStyle w:val="a3"/>
                <w:rFonts w:asciiTheme="minorHAnsi" w:hAnsiTheme="minorHAnsi"/>
                <w:color w:val="943634" w:themeColor="accent2" w:themeShade="BF"/>
                <w:u w:val="none"/>
              </w:rPr>
              <w:t>.201</w:t>
            </w:r>
            <w:r>
              <w:rPr>
                <w:rStyle w:val="a3"/>
                <w:rFonts w:asciiTheme="minorHAnsi" w:hAnsiTheme="minorHAnsi" w:hint="eastAsia"/>
                <w:color w:val="943634" w:themeColor="accent2" w:themeShade="BF"/>
                <w:u w:val="none"/>
                <w:lang w:eastAsia="zh-CN"/>
              </w:rPr>
              <w:t>9</w:t>
            </w:r>
            <w:r w:rsidRPr="00DB4692">
              <w:rPr>
                <w:rStyle w:val="a3"/>
                <w:rFonts w:asciiTheme="minorHAnsi" w:hAnsiTheme="minorHAnsi"/>
                <w:color w:val="943634" w:themeColor="accent2" w:themeShade="BF"/>
                <w:u w:val="none"/>
              </w:rPr>
              <w:t>.</w:t>
            </w:r>
            <w:r w:rsidRPr="00DB4692">
              <w:rPr>
                <w:rStyle w:val="a3"/>
                <w:rFonts w:asciiTheme="minorHAnsi" w:hAnsiTheme="minorHAnsi"/>
                <w:color w:val="943634" w:themeColor="accent2" w:themeShade="BF"/>
                <w:u w:val="none"/>
                <w:lang w:eastAsia="zh-CN"/>
              </w:rPr>
              <w:t>*****</w:t>
            </w:r>
          </w:hyperlink>
        </w:p>
      </w:tc>
      <w:tc>
        <w:tcPr>
          <w:tcW w:w="630" w:type="dxa"/>
          <w:vAlign w:val="center"/>
        </w:tcPr>
        <w:p w:rsidR="00E53D90" w:rsidRPr="001D5E8F" w:rsidRDefault="001E6BE9"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53D9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71E51" w:rsidRPr="00171E51">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E53D90" w:rsidRPr="00DB4692" w:rsidRDefault="00E53D90" w:rsidP="004523F5">
          <w:pPr>
            <w:pStyle w:val="a5"/>
            <w:adjustRightInd w:val="0"/>
            <w:jc w:val="right"/>
            <w:rPr>
              <w:rFonts w:asciiTheme="minorHAnsi" w:hAnsiTheme="minorHAnsi" w:cstheme="minorHAnsi"/>
              <w:noProof/>
              <w:color w:val="943634" w:themeColor="accent2" w:themeShade="BF"/>
              <w:lang w:eastAsia="zh-CN"/>
            </w:rPr>
          </w:pPr>
          <w:r w:rsidRPr="00E53D90">
            <w:rPr>
              <w:rFonts w:asciiTheme="minorHAnsi" w:hAnsiTheme="minorHAnsi" w:cstheme="minorHAnsi" w:hint="eastAsia"/>
              <w:noProof/>
              <w:color w:val="943634" w:themeColor="accent2" w:themeShade="BF"/>
              <w:lang w:eastAsia="zh-CN"/>
            </w:rPr>
            <w:t xml:space="preserve">World Journal of </w:t>
          </w:r>
          <w:r w:rsidRPr="00E53D90">
            <w:rPr>
              <w:rFonts w:asciiTheme="minorHAnsi" w:hAnsiTheme="minorHAnsi" w:cstheme="minorHAnsi"/>
              <w:noProof/>
              <w:color w:val="943634" w:themeColor="accent2" w:themeShade="BF"/>
              <w:lang w:eastAsia="zh-CN"/>
            </w:rPr>
            <w:t>Engineering and</w:t>
          </w:r>
          <w:r w:rsidRPr="00E53D90">
            <w:rPr>
              <w:rFonts w:asciiTheme="minorHAnsi" w:hAnsiTheme="minorHAnsi" w:cstheme="minorHAnsi" w:hint="eastAsia"/>
              <w:noProof/>
              <w:color w:val="943634" w:themeColor="accent2" w:themeShade="BF"/>
              <w:lang w:eastAsia="zh-CN"/>
            </w:rPr>
            <w:t xml:space="preserve"> T</w:t>
          </w:r>
          <w:r w:rsidRPr="00E53D90">
            <w:rPr>
              <w:rFonts w:asciiTheme="minorHAnsi" w:hAnsiTheme="minorHAnsi" w:cstheme="minorHAnsi"/>
              <w:noProof/>
              <w:color w:val="943634" w:themeColor="accent2" w:themeShade="BF"/>
              <w:lang w:eastAsia="zh-CN"/>
            </w:rPr>
            <w:t>echnology</w:t>
          </w:r>
        </w:p>
      </w:tc>
    </w:tr>
  </w:tbl>
  <w:p w:rsidR="00667260" w:rsidRPr="00E53D90" w:rsidRDefault="00667260" w:rsidP="00E53D90">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D90" w:rsidRDefault="00E53D90" w:rsidP="00E53D9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E53D90" w:rsidRPr="001D5E8F" w:rsidTr="004523F5">
      <w:trPr>
        <w:trHeight w:val="340"/>
        <w:jc w:val="center"/>
      </w:trPr>
      <w:tc>
        <w:tcPr>
          <w:tcW w:w="4508" w:type="dxa"/>
          <w:vAlign w:val="center"/>
        </w:tcPr>
        <w:p w:rsidR="00E53D90" w:rsidRPr="00DB4692" w:rsidRDefault="002B2291" w:rsidP="00E53D90">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Pr="00DB4692">
              <w:rPr>
                <w:rStyle w:val="a3"/>
                <w:rFonts w:asciiTheme="minorHAnsi" w:hAnsiTheme="minorHAnsi"/>
                <w:color w:val="943634" w:themeColor="accent2" w:themeShade="BF"/>
                <w:u w:val="none"/>
              </w:rPr>
              <w:t>10.4236/</w:t>
            </w:r>
            <w:r w:rsidRPr="00DB4692">
              <w:rPr>
                <w:rStyle w:val="a3"/>
                <w:rFonts w:asciiTheme="minorHAnsi" w:hAnsiTheme="minorHAnsi"/>
                <w:color w:val="943634" w:themeColor="accent2" w:themeShade="BF"/>
                <w:u w:val="none"/>
                <w:lang w:eastAsia="zh-CN"/>
              </w:rPr>
              <w:t>***</w:t>
            </w:r>
            <w:r w:rsidRPr="00DB4692">
              <w:rPr>
                <w:rStyle w:val="a3"/>
                <w:rFonts w:asciiTheme="minorHAnsi" w:hAnsiTheme="minorHAnsi"/>
                <w:color w:val="943634" w:themeColor="accent2" w:themeShade="BF"/>
                <w:u w:val="none"/>
              </w:rPr>
              <w:t>.201</w:t>
            </w:r>
            <w:r>
              <w:rPr>
                <w:rStyle w:val="a3"/>
                <w:rFonts w:asciiTheme="minorHAnsi" w:hAnsiTheme="minorHAnsi" w:hint="eastAsia"/>
                <w:color w:val="943634" w:themeColor="accent2" w:themeShade="BF"/>
                <w:u w:val="none"/>
                <w:lang w:eastAsia="zh-CN"/>
              </w:rPr>
              <w:t>9</w:t>
            </w:r>
            <w:r w:rsidRPr="00DB4692">
              <w:rPr>
                <w:rStyle w:val="a3"/>
                <w:rFonts w:asciiTheme="minorHAnsi" w:hAnsiTheme="minorHAnsi"/>
                <w:color w:val="943634" w:themeColor="accent2" w:themeShade="BF"/>
                <w:u w:val="none"/>
              </w:rPr>
              <w:t>.</w:t>
            </w:r>
            <w:r w:rsidRPr="00DB4692">
              <w:rPr>
                <w:rStyle w:val="a3"/>
                <w:rFonts w:asciiTheme="minorHAnsi" w:hAnsiTheme="minorHAnsi"/>
                <w:color w:val="943634" w:themeColor="accent2" w:themeShade="BF"/>
                <w:u w:val="none"/>
                <w:lang w:eastAsia="zh-CN"/>
              </w:rPr>
              <w:t>*****</w:t>
            </w:r>
          </w:hyperlink>
        </w:p>
      </w:tc>
      <w:tc>
        <w:tcPr>
          <w:tcW w:w="630" w:type="dxa"/>
          <w:vAlign w:val="center"/>
        </w:tcPr>
        <w:p w:rsidR="00E53D90" w:rsidRPr="001D5E8F" w:rsidRDefault="001E6BE9"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53D9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71E51" w:rsidRPr="00171E51">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E53D90" w:rsidRPr="00DB4692" w:rsidRDefault="00E53D90" w:rsidP="004523F5">
          <w:pPr>
            <w:pStyle w:val="a5"/>
            <w:adjustRightInd w:val="0"/>
            <w:jc w:val="right"/>
            <w:rPr>
              <w:rFonts w:asciiTheme="minorHAnsi" w:hAnsiTheme="minorHAnsi" w:cstheme="minorHAnsi"/>
              <w:noProof/>
              <w:color w:val="943634" w:themeColor="accent2" w:themeShade="BF"/>
              <w:lang w:eastAsia="zh-CN"/>
            </w:rPr>
          </w:pPr>
          <w:r w:rsidRPr="00E53D90">
            <w:rPr>
              <w:rFonts w:asciiTheme="minorHAnsi" w:hAnsiTheme="minorHAnsi" w:cstheme="minorHAnsi" w:hint="eastAsia"/>
              <w:noProof/>
              <w:color w:val="943634" w:themeColor="accent2" w:themeShade="BF"/>
              <w:lang w:eastAsia="zh-CN"/>
            </w:rPr>
            <w:t xml:space="preserve">World Journal of </w:t>
          </w:r>
          <w:r w:rsidRPr="00E53D90">
            <w:rPr>
              <w:rFonts w:asciiTheme="minorHAnsi" w:hAnsiTheme="minorHAnsi" w:cstheme="minorHAnsi"/>
              <w:noProof/>
              <w:color w:val="943634" w:themeColor="accent2" w:themeShade="BF"/>
              <w:lang w:eastAsia="zh-CN"/>
            </w:rPr>
            <w:t>Engineering and</w:t>
          </w:r>
          <w:r w:rsidRPr="00E53D90">
            <w:rPr>
              <w:rFonts w:asciiTheme="minorHAnsi" w:hAnsiTheme="minorHAnsi" w:cstheme="minorHAnsi" w:hint="eastAsia"/>
              <w:noProof/>
              <w:color w:val="943634" w:themeColor="accent2" w:themeShade="BF"/>
              <w:lang w:eastAsia="zh-CN"/>
            </w:rPr>
            <w:t xml:space="preserve"> T</w:t>
          </w:r>
          <w:r w:rsidRPr="00E53D90">
            <w:rPr>
              <w:rFonts w:asciiTheme="minorHAnsi" w:hAnsiTheme="minorHAnsi" w:cstheme="minorHAnsi"/>
              <w:noProof/>
              <w:color w:val="943634" w:themeColor="accent2" w:themeShade="BF"/>
              <w:lang w:eastAsia="zh-CN"/>
            </w:rPr>
            <w:t>echnology</w:t>
          </w:r>
        </w:p>
      </w:tc>
    </w:tr>
  </w:tbl>
  <w:p w:rsidR="009B4C59" w:rsidRPr="00E53D90" w:rsidRDefault="009B4C59" w:rsidP="00E53D90">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D90" w:rsidRDefault="00E53D90" w:rsidP="00E53D9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E53D90" w:rsidRPr="001D5E8F" w:rsidTr="004523F5">
      <w:trPr>
        <w:trHeight w:val="340"/>
        <w:jc w:val="center"/>
      </w:trPr>
      <w:tc>
        <w:tcPr>
          <w:tcW w:w="4508" w:type="dxa"/>
          <w:vAlign w:val="center"/>
        </w:tcPr>
        <w:p w:rsidR="00E53D90" w:rsidRPr="00DB4692" w:rsidRDefault="00E53D90" w:rsidP="002B2291">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Pr="00DB4692">
              <w:rPr>
                <w:rStyle w:val="a3"/>
                <w:rFonts w:asciiTheme="minorHAnsi" w:hAnsiTheme="minorHAnsi"/>
                <w:color w:val="943634" w:themeColor="accent2" w:themeShade="BF"/>
                <w:u w:val="none"/>
              </w:rPr>
              <w:t>10.4236/</w:t>
            </w:r>
            <w:r w:rsidRPr="00DB4692">
              <w:rPr>
                <w:rStyle w:val="a3"/>
                <w:rFonts w:asciiTheme="minorHAnsi" w:hAnsiTheme="minorHAnsi"/>
                <w:color w:val="943634" w:themeColor="accent2" w:themeShade="BF"/>
                <w:u w:val="none"/>
                <w:lang w:eastAsia="zh-CN"/>
              </w:rPr>
              <w:t>***</w:t>
            </w:r>
            <w:r w:rsidRPr="00DB4692">
              <w:rPr>
                <w:rStyle w:val="a3"/>
                <w:rFonts w:asciiTheme="minorHAnsi" w:hAnsiTheme="minorHAnsi"/>
                <w:color w:val="943634" w:themeColor="accent2" w:themeShade="BF"/>
                <w:u w:val="none"/>
              </w:rPr>
              <w:t>.201</w:t>
            </w:r>
            <w:r w:rsidR="002B2291">
              <w:rPr>
                <w:rStyle w:val="a3"/>
                <w:rFonts w:asciiTheme="minorHAnsi" w:hAnsiTheme="minorHAnsi" w:hint="eastAsia"/>
                <w:color w:val="943634" w:themeColor="accent2" w:themeShade="BF"/>
                <w:u w:val="none"/>
                <w:lang w:eastAsia="zh-CN"/>
              </w:rPr>
              <w:t>9</w:t>
            </w:r>
            <w:r w:rsidRPr="00DB4692">
              <w:rPr>
                <w:rStyle w:val="a3"/>
                <w:rFonts w:asciiTheme="minorHAnsi" w:hAnsiTheme="minorHAnsi"/>
                <w:color w:val="943634" w:themeColor="accent2" w:themeShade="BF"/>
                <w:u w:val="none"/>
              </w:rPr>
              <w:t>.</w:t>
            </w:r>
            <w:r w:rsidRPr="00DB4692">
              <w:rPr>
                <w:rStyle w:val="a3"/>
                <w:rFonts w:asciiTheme="minorHAnsi" w:hAnsiTheme="minorHAnsi"/>
                <w:color w:val="943634" w:themeColor="accent2" w:themeShade="BF"/>
                <w:u w:val="none"/>
                <w:lang w:eastAsia="zh-CN"/>
              </w:rPr>
              <w:t>*****</w:t>
            </w:r>
          </w:hyperlink>
          <w:r w:rsidRPr="00DB4692">
            <w:rPr>
              <w:rFonts w:asciiTheme="minorHAnsi" w:hAnsiTheme="minorHAnsi" w:cstheme="minorHAnsi"/>
              <w:noProof/>
              <w:color w:val="943634" w:themeColor="accent2" w:themeShade="BF"/>
              <w:lang w:eastAsia="zh-CN"/>
            </w:rPr>
            <w:t xml:space="preserve">  **** **, 201</w:t>
          </w:r>
          <w:r w:rsidR="002B2291">
            <w:rPr>
              <w:rFonts w:asciiTheme="minorHAnsi" w:hAnsiTheme="minorHAnsi" w:cstheme="minorHAnsi" w:hint="eastAsia"/>
              <w:noProof/>
              <w:color w:val="943634" w:themeColor="accent2" w:themeShade="BF"/>
              <w:lang w:eastAsia="zh-CN"/>
            </w:rPr>
            <w:t>9</w:t>
          </w:r>
        </w:p>
      </w:tc>
      <w:tc>
        <w:tcPr>
          <w:tcW w:w="630" w:type="dxa"/>
          <w:vAlign w:val="center"/>
        </w:tcPr>
        <w:p w:rsidR="00E53D90" w:rsidRPr="001D5E8F" w:rsidRDefault="001E6BE9"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53D9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71E51" w:rsidRPr="00171E51">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E53D90" w:rsidRPr="00DB4692" w:rsidRDefault="00E53D90" w:rsidP="004523F5">
          <w:pPr>
            <w:pStyle w:val="a5"/>
            <w:adjustRightInd w:val="0"/>
            <w:jc w:val="right"/>
            <w:rPr>
              <w:rFonts w:asciiTheme="minorHAnsi" w:hAnsiTheme="minorHAnsi" w:cstheme="minorHAnsi"/>
              <w:noProof/>
              <w:color w:val="943634" w:themeColor="accent2" w:themeShade="BF"/>
              <w:lang w:eastAsia="zh-CN"/>
            </w:rPr>
          </w:pPr>
          <w:r w:rsidRPr="00E53D90">
            <w:rPr>
              <w:rFonts w:asciiTheme="minorHAnsi" w:hAnsiTheme="minorHAnsi" w:cstheme="minorHAnsi" w:hint="eastAsia"/>
              <w:noProof/>
              <w:color w:val="943634" w:themeColor="accent2" w:themeShade="BF"/>
              <w:lang w:eastAsia="zh-CN"/>
            </w:rPr>
            <w:t xml:space="preserve">World Journal of </w:t>
          </w:r>
          <w:r w:rsidRPr="00E53D90">
            <w:rPr>
              <w:rFonts w:asciiTheme="minorHAnsi" w:hAnsiTheme="minorHAnsi" w:cstheme="minorHAnsi"/>
              <w:noProof/>
              <w:color w:val="943634" w:themeColor="accent2" w:themeShade="BF"/>
              <w:lang w:eastAsia="zh-CN"/>
            </w:rPr>
            <w:t>Engineering and</w:t>
          </w:r>
          <w:r w:rsidRPr="00E53D90">
            <w:rPr>
              <w:rFonts w:asciiTheme="minorHAnsi" w:hAnsiTheme="minorHAnsi" w:cstheme="minorHAnsi" w:hint="eastAsia"/>
              <w:noProof/>
              <w:color w:val="943634" w:themeColor="accent2" w:themeShade="BF"/>
              <w:lang w:eastAsia="zh-CN"/>
            </w:rPr>
            <w:t xml:space="preserve"> T</w:t>
          </w:r>
          <w:r w:rsidRPr="00E53D90">
            <w:rPr>
              <w:rFonts w:asciiTheme="minorHAnsi" w:hAnsiTheme="minorHAnsi" w:cstheme="minorHAnsi"/>
              <w:noProof/>
              <w:color w:val="943634" w:themeColor="accent2" w:themeShade="BF"/>
              <w:lang w:eastAsia="zh-CN"/>
            </w:rPr>
            <w:t>echnology</w:t>
          </w:r>
        </w:p>
      </w:tc>
    </w:tr>
  </w:tbl>
  <w:p w:rsidR="00053B08" w:rsidRPr="00E53D90" w:rsidRDefault="00053B08" w:rsidP="00E53D90">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59DE" w:rsidRDefault="00A259DE">
      <w:r>
        <w:separator/>
      </w:r>
    </w:p>
  </w:footnote>
  <w:footnote w:type="continuationSeparator" w:id="1">
    <w:p w:rsidR="00A259DE" w:rsidRDefault="00A259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1E6BE9" w:rsidP="00171E51">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1E6BE9">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1E6BE9" w:rsidP="00171E51">
    <w:pPr>
      <w:spacing w:afterLines="50"/>
      <w:jc w:val="right"/>
      <w:rPr>
        <w:caps/>
        <w:color w:val="31849B" w:themeColor="accent5" w:themeShade="BF"/>
        <w:sz w:val="18"/>
        <w:szCs w:val="18"/>
        <w:lang w:eastAsia="zh-CN"/>
      </w:rPr>
    </w:pPr>
    <w:r w:rsidRPr="001E6BE9">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57D41" w:rsidRPr="007219A1">
      <w:rPr>
        <w:rFonts w:asciiTheme="minorHAnsi" w:hAnsiTheme="minorHAnsi" w:cstheme="minorHAnsi" w:hint="eastAsia"/>
        <w:b/>
        <w:bCs/>
        <w:iCs/>
        <w:noProof/>
        <w:sz w:val="18"/>
        <w:szCs w:val="18"/>
        <w:lang w:eastAsia="zh-CN"/>
      </w:rPr>
      <w:t xml:space="preserve">World Journal of </w:t>
    </w:r>
    <w:r w:rsidR="00457D41" w:rsidRPr="007219A1">
      <w:rPr>
        <w:rFonts w:asciiTheme="minorHAnsi" w:hAnsiTheme="minorHAnsi" w:cstheme="minorHAnsi"/>
        <w:b/>
        <w:bCs/>
        <w:iCs/>
        <w:noProof/>
        <w:sz w:val="18"/>
        <w:szCs w:val="18"/>
        <w:lang w:eastAsia="zh-CN"/>
      </w:rPr>
      <w:t>Engineering and</w:t>
    </w:r>
    <w:r w:rsidR="00457D41" w:rsidRPr="007219A1">
      <w:rPr>
        <w:rFonts w:asciiTheme="minorHAnsi" w:hAnsiTheme="minorHAnsi" w:cstheme="minorHAnsi" w:hint="eastAsia"/>
        <w:b/>
        <w:bCs/>
        <w:iCs/>
        <w:noProof/>
        <w:sz w:val="18"/>
        <w:szCs w:val="18"/>
        <w:lang w:eastAsia="zh-CN"/>
      </w:rPr>
      <w:t xml:space="preserve"> T</w:t>
    </w:r>
    <w:r w:rsidR="00457D41" w:rsidRPr="007219A1">
      <w:rPr>
        <w:rFonts w:asciiTheme="minorHAnsi" w:hAnsiTheme="minorHAnsi" w:cstheme="minorHAnsi"/>
        <w:b/>
        <w:bCs/>
        <w:iCs/>
        <w:noProof/>
        <w:sz w:val="18"/>
        <w:szCs w:val="18"/>
        <w:lang w:eastAsia="zh-CN"/>
      </w:rPr>
      <w:t>echnology</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201</w:t>
    </w:r>
    <w:r w:rsidR="002B2291">
      <w:rPr>
        <w:rFonts w:asciiTheme="minorHAnsi" w:hAnsiTheme="minorHAnsi" w:cstheme="minorHAnsi" w:hint="eastAsia"/>
        <w:b/>
        <w:bCs/>
        <w:noProof/>
        <w:color w:val="000000" w:themeColor="text1"/>
        <w:sz w:val="18"/>
        <w:szCs w:val="18"/>
        <w:lang w:eastAsia="zh-CN"/>
      </w:rPr>
      <w:t>9</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1E6BE9"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457D41" w:rsidRPr="008D2BC9">
        <w:rPr>
          <w:rStyle w:val="a3"/>
          <w:rFonts w:asciiTheme="minorHAnsi" w:hAnsiTheme="minorHAnsi" w:cstheme="minorHAnsi"/>
          <w:noProof/>
          <w:sz w:val="18"/>
          <w:szCs w:val="18"/>
          <w:lang w:eastAsia="zh-CN"/>
        </w:rPr>
        <w:t>http://www.scirp.org/journal/wjet</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57D41" w:rsidRPr="00457D41">
      <w:rPr>
        <w:rFonts w:asciiTheme="minorHAnsi" w:hAnsiTheme="minorHAnsi" w:cstheme="minorHAnsi"/>
        <w:noProof/>
        <w:sz w:val="18"/>
        <w:szCs w:val="18"/>
        <w:lang w:eastAsia="zh-CN"/>
      </w:rPr>
      <w:t>2331-4249</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57D41" w:rsidRPr="00457D41">
      <w:rPr>
        <w:rFonts w:asciiTheme="minorHAnsi" w:hAnsiTheme="minorHAnsi" w:cstheme="minorHAnsi"/>
        <w:noProof/>
        <w:sz w:val="18"/>
        <w:szCs w:val="18"/>
        <w:lang w:eastAsia="zh-CN"/>
      </w:rPr>
      <w:t>2331-4222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19810"/>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2DDC"/>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97CA6"/>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448A9"/>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67EF2"/>
    <w:rsid w:val="00171E51"/>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6185"/>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6BE9"/>
    <w:rsid w:val="001E7011"/>
    <w:rsid w:val="001F208C"/>
    <w:rsid w:val="001F3708"/>
    <w:rsid w:val="001F3840"/>
    <w:rsid w:val="001F3BDE"/>
    <w:rsid w:val="001F45B4"/>
    <w:rsid w:val="001F4CA1"/>
    <w:rsid w:val="001F5F1C"/>
    <w:rsid w:val="001F73D3"/>
    <w:rsid w:val="0020076D"/>
    <w:rsid w:val="0020277B"/>
    <w:rsid w:val="00203302"/>
    <w:rsid w:val="00204428"/>
    <w:rsid w:val="00205172"/>
    <w:rsid w:val="00205277"/>
    <w:rsid w:val="002058E0"/>
    <w:rsid w:val="00210E92"/>
    <w:rsid w:val="00212667"/>
    <w:rsid w:val="002128E8"/>
    <w:rsid w:val="00213252"/>
    <w:rsid w:val="00214BB8"/>
    <w:rsid w:val="00215CE7"/>
    <w:rsid w:val="00215D4C"/>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0"/>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3DEA"/>
    <w:rsid w:val="0029437A"/>
    <w:rsid w:val="00294B3D"/>
    <w:rsid w:val="00294BB4"/>
    <w:rsid w:val="00295498"/>
    <w:rsid w:val="002A06B1"/>
    <w:rsid w:val="002A1242"/>
    <w:rsid w:val="002A1B3F"/>
    <w:rsid w:val="002A38FF"/>
    <w:rsid w:val="002A3BCF"/>
    <w:rsid w:val="002A61BD"/>
    <w:rsid w:val="002A6F17"/>
    <w:rsid w:val="002A6F76"/>
    <w:rsid w:val="002B0918"/>
    <w:rsid w:val="002B0BB9"/>
    <w:rsid w:val="002B184A"/>
    <w:rsid w:val="002B1CBD"/>
    <w:rsid w:val="002B2291"/>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3708"/>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A3C"/>
    <w:rsid w:val="00382C03"/>
    <w:rsid w:val="00382D3F"/>
    <w:rsid w:val="0038521B"/>
    <w:rsid w:val="00385420"/>
    <w:rsid w:val="00385D77"/>
    <w:rsid w:val="00386564"/>
    <w:rsid w:val="00387359"/>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4D7B"/>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02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0AD3"/>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57D41"/>
    <w:rsid w:val="004615E5"/>
    <w:rsid w:val="00461CF1"/>
    <w:rsid w:val="0046275F"/>
    <w:rsid w:val="00464586"/>
    <w:rsid w:val="00464929"/>
    <w:rsid w:val="00471562"/>
    <w:rsid w:val="00472C77"/>
    <w:rsid w:val="00473B72"/>
    <w:rsid w:val="00474659"/>
    <w:rsid w:val="0047575E"/>
    <w:rsid w:val="00475C61"/>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1CC"/>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155"/>
    <w:rsid w:val="004D2348"/>
    <w:rsid w:val="004D250F"/>
    <w:rsid w:val="004D4164"/>
    <w:rsid w:val="004D4303"/>
    <w:rsid w:val="004D471B"/>
    <w:rsid w:val="004D69FB"/>
    <w:rsid w:val="004E01A9"/>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B7B"/>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121"/>
    <w:rsid w:val="0057443C"/>
    <w:rsid w:val="00574E6A"/>
    <w:rsid w:val="005755BB"/>
    <w:rsid w:val="005776BB"/>
    <w:rsid w:val="00577E80"/>
    <w:rsid w:val="00581B12"/>
    <w:rsid w:val="00581C11"/>
    <w:rsid w:val="00583507"/>
    <w:rsid w:val="005876BD"/>
    <w:rsid w:val="005877E6"/>
    <w:rsid w:val="00587A95"/>
    <w:rsid w:val="00587C2E"/>
    <w:rsid w:val="00591505"/>
    <w:rsid w:val="00591709"/>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5A8A"/>
    <w:rsid w:val="006D6A12"/>
    <w:rsid w:val="006D6D4E"/>
    <w:rsid w:val="006E022E"/>
    <w:rsid w:val="006E034D"/>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A63"/>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1FC"/>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33"/>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5759B"/>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5CE7"/>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0E1"/>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200"/>
    <w:rsid w:val="0098456A"/>
    <w:rsid w:val="00984BE9"/>
    <w:rsid w:val="00984F4B"/>
    <w:rsid w:val="00986599"/>
    <w:rsid w:val="00986B01"/>
    <w:rsid w:val="00990978"/>
    <w:rsid w:val="00990DF6"/>
    <w:rsid w:val="00992960"/>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C54A4"/>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555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9DE"/>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302A"/>
    <w:rsid w:val="00A5547C"/>
    <w:rsid w:val="00A56809"/>
    <w:rsid w:val="00A56E60"/>
    <w:rsid w:val="00A57202"/>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480"/>
    <w:rsid w:val="00AE0B63"/>
    <w:rsid w:val="00AE0F1B"/>
    <w:rsid w:val="00AE2DA9"/>
    <w:rsid w:val="00AE2FCC"/>
    <w:rsid w:val="00AE30BE"/>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25D9"/>
    <w:rsid w:val="00B22A19"/>
    <w:rsid w:val="00B24EA2"/>
    <w:rsid w:val="00B255A4"/>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16CA"/>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77907"/>
    <w:rsid w:val="00B80B2A"/>
    <w:rsid w:val="00B80F40"/>
    <w:rsid w:val="00B81055"/>
    <w:rsid w:val="00B81B37"/>
    <w:rsid w:val="00B82D73"/>
    <w:rsid w:val="00B83ECC"/>
    <w:rsid w:val="00B841CC"/>
    <w:rsid w:val="00B85C31"/>
    <w:rsid w:val="00B91AE2"/>
    <w:rsid w:val="00B93A7F"/>
    <w:rsid w:val="00B93EB6"/>
    <w:rsid w:val="00B95883"/>
    <w:rsid w:val="00B95D55"/>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81B"/>
    <w:rsid w:val="00BB3A88"/>
    <w:rsid w:val="00BB49EF"/>
    <w:rsid w:val="00BB5313"/>
    <w:rsid w:val="00BB547F"/>
    <w:rsid w:val="00BB605E"/>
    <w:rsid w:val="00BB614F"/>
    <w:rsid w:val="00BB64B5"/>
    <w:rsid w:val="00BB7F20"/>
    <w:rsid w:val="00BC1F23"/>
    <w:rsid w:val="00BC27C7"/>
    <w:rsid w:val="00BC41F4"/>
    <w:rsid w:val="00BC4CEC"/>
    <w:rsid w:val="00BC580B"/>
    <w:rsid w:val="00BC5A7A"/>
    <w:rsid w:val="00BC6FE4"/>
    <w:rsid w:val="00BC706E"/>
    <w:rsid w:val="00BC7C93"/>
    <w:rsid w:val="00BC7EF1"/>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4F12"/>
    <w:rsid w:val="00C060D6"/>
    <w:rsid w:val="00C07C3D"/>
    <w:rsid w:val="00C10212"/>
    <w:rsid w:val="00C105BE"/>
    <w:rsid w:val="00C107E5"/>
    <w:rsid w:val="00C1449A"/>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3A7"/>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5732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660A"/>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C3F"/>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E6F"/>
    <w:rsid w:val="00D22F05"/>
    <w:rsid w:val="00D23100"/>
    <w:rsid w:val="00D23CA9"/>
    <w:rsid w:val="00D25417"/>
    <w:rsid w:val="00D26ADA"/>
    <w:rsid w:val="00D26E83"/>
    <w:rsid w:val="00D272A5"/>
    <w:rsid w:val="00D33096"/>
    <w:rsid w:val="00D348C6"/>
    <w:rsid w:val="00D35F17"/>
    <w:rsid w:val="00D35F7B"/>
    <w:rsid w:val="00D413D3"/>
    <w:rsid w:val="00D42955"/>
    <w:rsid w:val="00D42D7B"/>
    <w:rsid w:val="00D43BC0"/>
    <w:rsid w:val="00D43FDF"/>
    <w:rsid w:val="00D45607"/>
    <w:rsid w:val="00D46651"/>
    <w:rsid w:val="00D4692C"/>
    <w:rsid w:val="00D47B75"/>
    <w:rsid w:val="00D47D53"/>
    <w:rsid w:val="00D50B14"/>
    <w:rsid w:val="00D51034"/>
    <w:rsid w:val="00D51986"/>
    <w:rsid w:val="00D51A78"/>
    <w:rsid w:val="00D52D17"/>
    <w:rsid w:val="00D553B1"/>
    <w:rsid w:val="00D56D4F"/>
    <w:rsid w:val="00D56F58"/>
    <w:rsid w:val="00D572E8"/>
    <w:rsid w:val="00D5743B"/>
    <w:rsid w:val="00D57892"/>
    <w:rsid w:val="00D6112C"/>
    <w:rsid w:val="00D619D7"/>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BA9"/>
    <w:rsid w:val="00D81C98"/>
    <w:rsid w:val="00D81D17"/>
    <w:rsid w:val="00D8296D"/>
    <w:rsid w:val="00D82C8D"/>
    <w:rsid w:val="00D83A0F"/>
    <w:rsid w:val="00D8400E"/>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101"/>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876"/>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538D"/>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3D90"/>
    <w:rsid w:val="00E54120"/>
    <w:rsid w:val="00E55829"/>
    <w:rsid w:val="00E56E14"/>
    <w:rsid w:val="00E60A8D"/>
    <w:rsid w:val="00E62C34"/>
    <w:rsid w:val="00E63D8D"/>
    <w:rsid w:val="00E6593D"/>
    <w:rsid w:val="00E6659F"/>
    <w:rsid w:val="00E666DB"/>
    <w:rsid w:val="00E7083B"/>
    <w:rsid w:val="00E712DD"/>
    <w:rsid w:val="00E7195F"/>
    <w:rsid w:val="00E74C66"/>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373"/>
    <w:rsid w:val="00EB0C4A"/>
    <w:rsid w:val="00EB174B"/>
    <w:rsid w:val="00EB2ECB"/>
    <w:rsid w:val="00EB603B"/>
    <w:rsid w:val="00EB6F5D"/>
    <w:rsid w:val="00EC05C8"/>
    <w:rsid w:val="00EC3002"/>
    <w:rsid w:val="00EC33F6"/>
    <w:rsid w:val="00EC3663"/>
    <w:rsid w:val="00EC382C"/>
    <w:rsid w:val="00EC3D93"/>
    <w:rsid w:val="00EC5F8E"/>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3A"/>
    <w:rsid w:val="00FB2140"/>
    <w:rsid w:val="00FB447F"/>
    <w:rsid w:val="00FB5345"/>
    <w:rsid w:val="00FB63CB"/>
    <w:rsid w:val="00FB7631"/>
    <w:rsid w:val="00FC03ED"/>
    <w:rsid w:val="00FC12FE"/>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98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4236/***.2019.*****"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19.*****"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19.*****"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19.*****"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www.scirp.org/journal/wjet" TargetMode="External"/><Relationship Id="rId2" Type="http://schemas.openxmlformats.org/officeDocument/2006/relationships/image" Target="media/image5.tiff"/><Relationship Id="rId1" Type="http://schemas.openxmlformats.org/officeDocument/2006/relationships/hyperlink" Target="http://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FCD5E7-3150-4732-AB96-261C1593A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2267</Words>
  <Characters>12923</Characters>
  <Application>Microsoft Office Word</Application>
  <DocSecurity>0</DocSecurity>
  <Lines>107</Lines>
  <Paragraphs>30</Paragraphs>
  <ScaleCrop>false</ScaleCrop>
  <Company/>
  <LinksUpToDate>false</LinksUpToDate>
  <CharactersWithSpaces>15160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yjzhang</cp:lastModifiedBy>
  <cp:revision>2</cp:revision>
  <cp:lastPrinted>2016-07-13T02:21:00Z</cp:lastPrinted>
  <dcterms:created xsi:type="dcterms:W3CDTF">2019-06-28T01:26:00Z</dcterms:created>
  <dcterms:modified xsi:type="dcterms:W3CDTF">2019-06-28T01:26:00Z</dcterms:modified>
</cp:coreProperties>
</file>